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E2" w:rsidRPr="00777CE4" w:rsidRDefault="00777CE4" w:rsidP="00777CE4">
      <w:pPr>
        <w:jc w:val="center"/>
        <w:rPr>
          <w:b/>
          <w:sz w:val="56"/>
          <w:szCs w:val="56"/>
          <w:u w:val="single"/>
        </w:rPr>
      </w:pPr>
      <w:r w:rsidRPr="00777CE4">
        <w:rPr>
          <w:b/>
          <w:sz w:val="56"/>
          <w:szCs w:val="56"/>
          <w:u w:val="single"/>
        </w:rPr>
        <w:t>Refugee Checkpoint # 1</w:t>
      </w:r>
    </w:p>
    <w:p w:rsidR="00777CE4" w:rsidRDefault="00777CE4"/>
    <w:p w:rsidR="00777CE4" w:rsidRPr="00777CE4" w:rsidRDefault="00777CE4">
      <w:pPr>
        <w:rPr>
          <w:sz w:val="36"/>
          <w:szCs w:val="36"/>
        </w:rPr>
      </w:pPr>
      <w:r w:rsidRPr="00777CE4">
        <w:rPr>
          <w:sz w:val="36"/>
          <w:szCs w:val="36"/>
        </w:rPr>
        <w:t>Source 1: The Washington Post</w:t>
      </w:r>
      <w:r>
        <w:rPr>
          <w:sz w:val="36"/>
          <w:szCs w:val="36"/>
        </w:rPr>
        <w:t xml:space="preserve"> –Syrian Refugees could help…</w:t>
      </w:r>
    </w:p>
    <w:p w:rsidR="00777CE4" w:rsidRDefault="00777CE4">
      <w:pPr>
        <w:rPr>
          <w:sz w:val="28"/>
          <w:szCs w:val="28"/>
        </w:rPr>
      </w:pPr>
    </w:p>
    <w:p w:rsidR="00777CE4" w:rsidRPr="00777CE4" w:rsidRDefault="00777CE4">
      <w:pPr>
        <w:rPr>
          <w:sz w:val="28"/>
          <w:szCs w:val="28"/>
        </w:rPr>
      </w:pPr>
      <w:r w:rsidRPr="00777CE4">
        <w:rPr>
          <w:sz w:val="28"/>
          <w:szCs w:val="28"/>
        </w:rPr>
        <w:t>Evidence # 1</w:t>
      </w:r>
    </w:p>
    <w:p w:rsidR="00777CE4" w:rsidRPr="00777CE4" w:rsidRDefault="00777CE4">
      <w:pPr>
        <w:rPr>
          <w:sz w:val="28"/>
          <w:szCs w:val="28"/>
        </w:rPr>
      </w:pPr>
    </w:p>
    <w:p w:rsidR="00777CE4" w:rsidRPr="00777CE4" w:rsidRDefault="00777CE4">
      <w:pPr>
        <w:rPr>
          <w:sz w:val="28"/>
          <w:szCs w:val="28"/>
        </w:rPr>
      </w:pPr>
    </w:p>
    <w:p w:rsidR="00777CE4" w:rsidRDefault="00777CE4">
      <w:pPr>
        <w:rPr>
          <w:sz w:val="28"/>
          <w:szCs w:val="28"/>
        </w:rPr>
      </w:pPr>
    </w:p>
    <w:p w:rsidR="00777CE4" w:rsidRPr="00777CE4" w:rsidRDefault="00777CE4">
      <w:pPr>
        <w:rPr>
          <w:sz w:val="28"/>
          <w:szCs w:val="28"/>
        </w:rPr>
      </w:pPr>
      <w:r w:rsidRPr="00777CE4">
        <w:rPr>
          <w:sz w:val="28"/>
          <w:szCs w:val="28"/>
        </w:rPr>
        <w:t xml:space="preserve">Evidence # 2 </w:t>
      </w:r>
    </w:p>
    <w:p w:rsidR="00777CE4" w:rsidRDefault="00777CE4"/>
    <w:p w:rsidR="00777CE4" w:rsidRDefault="00777CE4"/>
    <w:p w:rsidR="00777CE4" w:rsidRDefault="00777CE4"/>
    <w:p w:rsidR="00777CE4" w:rsidRPr="00777CE4" w:rsidRDefault="00777CE4">
      <w:pPr>
        <w:rPr>
          <w:sz w:val="36"/>
          <w:szCs w:val="36"/>
        </w:rPr>
      </w:pPr>
      <w:r w:rsidRPr="00777CE4">
        <w:rPr>
          <w:sz w:val="36"/>
          <w:szCs w:val="36"/>
        </w:rPr>
        <w:t xml:space="preserve">Sources 2: The Huffington Post </w:t>
      </w:r>
      <w:r>
        <w:rPr>
          <w:sz w:val="36"/>
          <w:szCs w:val="36"/>
        </w:rPr>
        <w:t>– 4 Reasons why….</w:t>
      </w:r>
    </w:p>
    <w:p w:rsid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28"/>
          <w:szCs w:val="28"/>
        </w:rPr>
      </w:pPr>
      <w:r w:rsidRPr="00777CE4">
        <w:rPr>
          <w:sz w:val="28"/>
          <w:szCs w:val="28"/>
        </w:rPr>
        <w:t>Evidence # 1</w:t>
      </w:r>
    </w:p>
    <w:p w:rsidR="00777CE4" w:rsidRP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  <w:r w:rsidRPr="00777CE4">
        <w:rPr>
          <w:sz w:val="28"/>
          <w:szCs w:val="28"/>
        </w:rPr>
        <w:t xml:space="preserve">Evidence # 2 </w:t>
      </w: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Source 3: Time Magazine – Ben Carson </w:t>
      </w:r>
    </w:p>
    <w:p w:rsid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28"/>
          <w:szCs w:val="28"/>
        </w:rPr>
      </w:pPr>
      <w:r w:rsidRPr="00777CE4">
        <w:rPr>
          <w:sz w:val="28"/>
          <w:szCs w:val="28"/>
        </w:rPr>
        <w:t>Evidence # 1</w:t>
      </w:r>
    </w:p>
    <w:p w:rsidR="00777CE4" w:rsidRP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28"/>
          <w:szCs w:val="28"/>
        </w:rPr>
      </w:pPr>
      <w:r w:rsidRPr="00777CE4">
        <w:rPr>
          <w:sz w:val="28"/>
          <w:szCs w:val="28"/>
        </w:rPr>
        <w:t xml:space="preserve">Evidence # 2 </w:t>
      </w:r>
    </w:p>
    <w:p w:rsidR="00777CE4" w:rsidRDefault="00777CE4" w:rsidP="00777CE4"/>
    <w:p w:rsidR="00777CE4" w:rsidRDefault="00777CE4" w:rsidP="00777CE4"/>
    <w:p w:rsidR="00777CE4" w:rsidRDefault="00777CE4" w:rsidP="00777CE4"/>
    <w:p w:rsidR="00777CE4" w:rsidRPr="00777CE4" w:rsidRDefault="00777CE4" w:rsidP="00777CE4">
      <w:pPr>
        <w:rPr>
          <w:sz w:val="36"/>
          <w:szCs w:val="36"/>
        </w:rPr>
      </w:pPr>
      <w:r>
        <w:rPr>
          <w:sz w:val="36"/>
          <w:szCs w:val="36"/>
        </w:rPr>
        <w:t xml:space="preserve">Sources 2: </w:t>
      </w:r>
      <w:proofErr w:type="spellStart"/>
      <w:r>
        <w:rPr>
          <w:sz w:val="36"/>
          <w:szCs w:val="36"/>
        </w:rPr>
        <w:t>Townhall</w:t>
      </w:r>
      <w:proofErr w:type="spellEnd"/>
      <w:r>
        <w:rPr>
          <w:sz w:val="36"/>
          <w:szCs w:val="36"/>
        </w:rPr>
        <w:t xml:space="preserve"> – Islamic Refugee Problem </w:t>
      </w:r>
    </w:p>
    <w:p w:rsid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28"/>
          <w:szCs w:val="28"/>
        </w:rPr>
      </w:pPr>
      <w:r w:rsidRPr="00777CE4">
        <w:rPr>
          <w:sz w:val="28"/>
          <w:szCs w:val="28"/>
        </w:rPr>
        <w:t>Evidence # 1</w:t>
      </w:r>
    </w:p>
    <w:p w:rsidR="00777CE4" w:rsidRP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Default="00777CE4" w:rsidP="00777CE4">
      <w:pPr>
        <w:rPr>
          <w:sz w:val="28"/>
          <w:szCs w:val="28"/>
        </w:rPr>
      </w:pPr>
    </w:p>
    <w:p w:rsidR="00777CE4" w:rsidRPr="00777CE4" w:rsidRDefault="00777CE4" w:rsidP="00777CE4">
      <w:pPr>
        <w:rPr>
          <w:sz w:val="28"/>
          <w:szCs w:val="28"/>
        </w:rPr>
      </w:pPr>
      <w:r w:rsidRPr="00777CE4">
        <w:rPr>
          <w:sz w:val="28"/>
          <w:szCs w:val="28"/>
        </w:rPr>
        <w:t xml:space="preserve">Evidence # </w:t>
      </w:r>
      <w:bookmarkStart w:id="0" w:name="_GoBack"/>
      <w:bookmarkEnd w:id="0"/>
      <w:r w:rsidRPr="00777CE4">
        <w:rPr>
          <w:sz w:val="28"/>
          <w:szCs w:val="28"/>
        </w:rPr>
        <w:t xml:space="preserve">2 </w:t>
      </w:r>
    </w:p>
    <w:p w:rsidR="00777CE4" w:rsidRPr="00777CE4" w:rsidRDefault="00777CE4" w:rsidP="00777CE4">
      <w:pPr>
        <w:rPr>
          <w:sz w:val="28"/>
          <w:szCs w:val="28"/>
        </w:rPr>
      </w:pPr>
    </w:p>
    <w:p w:rsidR="00777CE4" w:rsidRDefault="00777CE4"/>
    <w:sectPr w:rsidR="00777C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4" w:rsidRDefault="00777CE4" w:rsidP="00777CE4">
      <w:pPr>
        <w:spacing w:after="0" w:line="240" w:lineRule="auto"/>
      </w:pPr>
      <w:r>
        <w:separator/>
      </w:r>
    </w:p>
  </w:endnote>
  <w:endnote w:type="continuationSeparator" w:id="0">
    <w:p w:rsidR="00777CE4" w:rsidRDefault="00777CE4" w:rsidP="0077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4" w:rsidRDefault="00777CE4" w:rsidP="00777CE4">
      <w:pPr>
        <w:spacing w:after="0" w:line="240" w:lineRule="auto"/>
      </w:pPr>
      <w:r>
        <w:separator/>
      </w:r>
    </w:p>
  </w:footnote>
  <w:footnote w:type="continuationSeparator" w:id="0">
    <w:p w:rsidR="00777CE4" w:rsidRDefault="00777CE4" w:rsidP="0077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E4" w:rsidRDefault="00777CE4">
    <w:pPr>
      <w:pStyle w:val="Header"/>
    </w:pPr>
    <w:proofErr w:type="gramStart"/>
    <w:r>
      <w:t>Name:_</w:t>
    </w:r>
    <w:proofErr w:type="gramEnd"/>
    <w:r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E4"/>
    <w:rsid w:val="00777CE4"/>
    <w:rsid w:val="00816876"/>
    <w:rsid w:val="00E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5156"/>
  <w15:chartTrackingRefBased/>
  <w15:docId w15:val="{061AD4AC-7D83-4CE9-9FE5-15C03F5D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E4"/>
  </w:style>
  <w:style w:type="paragraph" w:styleId="Footer">
    <w:name w:val="footer"/>
    <w:basedOn w:val="Normal"/>
    <w:link w:val="FooterChar"/>
    <w:uiPriority w:val="99"/>
    <w:unhideWhenUsed/>
    <w:rsid w:val="00777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E4"/>
  </w:style>
  <w:style w:type="paragraph" w:styleId="BalloonText">
    <w:name w:val="Balloon Text"/>
    <w:basedOn w:val="Normal"/>
    <w:link w:val="BalloonTextChar"/>
    <w:uiPriority w:val="99"/>
    <w:semiHidden/>
    <w:unhideWhenUsed/>
    <w:rsid w:val="0077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1</cp:revision>
  <cp:lastPrinted>2018-01-31T17:41:00Z</cp:lastPrinted>
  <dcterms:created xsi:type="dcterms:W3CDTF">2018-01-31T17:37:00Z</dcterms:created>
  <dcterms:modified xsi:type="dcterms:W3CDTF">2018-01-31T18:07:00Z</dcterms:modified>
</cp:coreProperties>
</file>