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 &amp; LDA - Week Two </w:t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 &amp; Wednesday - 2/20 &amp; 2/21 </w:t>
      </w:r>
    </w:p>
    <w:p w:rsidR="00000000" w:rsidDel="00000000" w:rsidP="00000000" w:rsidRDefault="00000000" w:rsidRPr="00000000" w14:paraId="00000003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4 </w:t>
      </w:r>
      <w:r w:rsidDel="00000000" w:rsidR="00000000" w:rsidRPr="00000000">
        <w:rPr>
          <w:sz w:val="24"/>
          <w:szCs w:val="24"/>
          <w:rtl w:val="0"/>
        </w:rPr>
        <w:t xml:space="preserve">(Due by the end of class Tues/Wed)</w:t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Trackers from previous week (Y/N to research)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Atomic Group Presentations Handout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Research Goal Handout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Tuesday/Wednesday Class Schedule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min - Prepare Research Trackers for meeting with teacher &amp; review CFG protocol with teacher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with Barclay on lawyers progress trackers with Barclay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CFG Protocol with Barclay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min - Atomic Group CFGs (Presentations)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Mini-Group receives 15 minutes to complete a CFG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individual listening to other groups should complete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Atomic Group Presentations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minutes - Individual Goals/Next Steps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Mini-Groups meet up after CFG to plan next steps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Individuals complete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Individual Research Goal Handouts</w:t>
      </w:r>
      <w:r w:rsidDel="00000000" w:rsidR="00000000" w:rsidRPr="00000000">
        <w:rPr>
          <w:sz w:val="24"/>
          <w:szCs w:val="24"/>
          <w:rtl w:val="0"/>
        </w:rPr>
        <w:t xml:space="preserve"> for HOM completion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sure to sign and date your form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DA &amp; LDA should submit their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sz w:val="24"/>
          <w:szCs w:val="24"/>
          <w:rtl w:val="0"/>
        </w:rPr>
        <w:t xml:space="preserve"> forms for HOM Checkpoint # 4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&amp; Friday - 2/22 &amp; 2/23 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Habits of Mind Checkpoint #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Binders are due by Friday @ 4:00 PM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sections labeled for each Mini-Group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hole punched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Binders will remain in my room over the weekend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Remember, groups can ONLY present evidence from information in the binder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